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FA9" w:rsidRPr="00672FA9" w:rsidRDefault="00672FA9" w:rsidP="00672FA9">
      <w:pPr>
        <w:pStyle w:val="Heading2"/>
        <w:rPr>
          <w:b/>
          <w:smallCaps/>
          <w:sz w:val="28"/>
          <w:szCs w:val="28"/>
        </w:rPr>
      </w:pPr>
      <w:r w:rsidRPr="00672FA9">
        <w:rPr>
          <w:b/>
          <w:smallCaps/>
          <w:sz w:val="28"/>
          <w:szCs w:val="28"/>
        </w:rPr>
        <w:t xml:space="preserve">Project </w:t>
      </w:r>
    </w:p>
    <w:p w:rsidR="00215E9E" w:rsidRPr="00672FA9" w:rsidRDefault="009B2A6B" w:rsidP="00672FA9">
      <w:pPr>
        <w:pStyle w:val="Heading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:rsidR="00672FA9" w:rsidRPr="00672FA9" w:rsidRDefault="00672FA9" w:rsidP="00215E9E">
      <w:pPr>
        <w:rPr>
          <w:smallCap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</w:tcPr>
          <w:p w:rsidR="004137D2" w:rsidRPr="004F36D0" w:rsidRDefault="00E433E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TEM3025 - </w:t>
            </w:r>
            <w:proofErr w:type="spellStart"/>
            <w:r>
              <w:rPr>
                <w:color w:val="2E74B5" w:themeColor="accent1" w:themeShade="BF"/>
              </w:rPr>
              <w:t>Hoogkamerstraat</w:t>
            </w:r>
            <w:proofErr w:type="spellEnd"/>
            <w:r>
              <w:rPr>
                <w:color w:val="2E74B5" w:themeColor="accent1" w:themeShade="BF"/>
              </w:rPr>
              <w:t xml:space="preserve"> 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  <w:bookmarkStart w:id="0" w:name="_GoBack"/>
            <w:bookmarkEnd w:id="0"/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:rsidR="004137D2" w:rsidRPr="004F36D0" w:rsidRDefault="00E433E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Temse</w:t>
            </w: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:rsidR="004137D2" w:rsidRPr="004F36D0" w:rsidRDefault="00E433E8" w:rsidP="00006D98">
            <w:pPr>
              <w:tabs>
                <w:tab w:val="center" w:pos="1735"/>
              </w:tabs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460 m tracé</w:t>
            </w:r>
            <w:r w:rsidR="00006D98">
              <w:rPr>
                <w:color w:val="2E74B5" w:themeColor="accent1" w:themeShade="BF"/>
              </w:rPr>
              <w:tab/>
            </w:r>
          </w:p>
        </w:tc>
      </w:tr>
      <w:tr w:rsidR="004F36D0" w:rsidRPr="008A34BE" w:rsidTr="004F36D0">
        <w:trPr>
          <w:trHeight w:val="283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:rsidR="004F36D0" w:rsidRPr="004F36D0" w:rsidRDefault="00E433E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Ja, behalve in gedeelte </w:t>
            </w:r>
            <w:proofErr w:type="spellStart"/>
            <w:r>
              <w:rPr>
                <w:color w:val="2E74B5" w:themeColor="accent1" w:themeShade="BF"/>
              </w:rPr>
              <w:t>Hoogkamerstraat</w:t>
            </w:r>
            <w:proofErr w:type="spellEnd"/>
            <w:r>
              <w:rPr>
                <w:color w:val="2E74B5" w:themeColor="accent1" w:themeShade="BF"/>
              </w:rPr>
              <w:t xml:space="preserve"> (Bananendreef) en tussen de grachten.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Grachten worden over lengte van 190m verbreed, en over lengte van 25m wordt enkel </w:t>
            </w:r>
            <w:proofErr w:type="spellStart"/>
            <w:r>
              <w:rPr>
                <w:color w:val="2E74B5" w:themeColor="accent1" w:themeShade="BF"/>
              </w:rPr>
              <w:t>geherprofileerd</w:t>
            </w:r>
            <w:proofErr w:type="spellEnd"/>
            <w:r>
              <w:rPr>
                <w:color w:val="2E74B5" w:themeColor="accent1" w:themeShade="BF"/>
              </w:rPr>
              <w:t>.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B24BA3" w:rsidRPr="008A34BE" w:rsidTr="004137D2">
        <w:trPr>
          <w:trHeight w:val="567"/>
        </w:trPr>
        <w:tc>
          <w:tcPr>
            <w:tcW w:w="5240" w:type="dxa"/>
          </w:tcPr>
          <w:p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:rsidR="00B24BA3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:rsidR="004F36D0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:rsidR="006A73E5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In bananendreef is er een nieuw wegenisontwerp = +/- 460m²</w:t>
            </w:r>
          </w:p>
          <w:p w:rsidR="00006D98" w:rsidRDefault="00006D98" w:rsidP="00A20595">
            <w:pPr>
              <w:rPr>
                <w:color w:val="2E74B5" w:themeColor="accent1" w:themeShade="BF"/>
              </w:rPr>
            </w:pPr>
            <w:proofErr w:type="spellStart"/>
            <w:r>
              <w:rPr>
                <w:color w:val="2E74B5" w:themeColor="accent1" w:themeShade="BF"/>
              </w:rPr>
              <w:t>Hoogkamerstraat</w:t>
            </w:r>
            <w:proofErr w:type="spellEnd"/>
            <w:r>
              <w:rPr>
                <w:color w:val="2E74B5" w:themeColor="accent1" w:themeShade="BF"/>
              </w:rPr>
              <w:t xml:space="preserve"> is er wegenisherstel</w:t>
            </w:r>
          </w:p>
          <w:p w:rsidR="00006D98" w:rsidRPr="004F36D0" w:rsidRDefault="00006D98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+/- 200m²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:rsidR="006A73E5" w:rsidRPr="004F36D0" w:rsidRDefault="00652B8E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Er zullen damplanken moeten worden voorzien tot in de </w:t>
            </w:r>
            <w:proofErr w:type="spellStart"/>
            <w:r>
              <w:rPr>
                <w:color w:val="2E74B5" w:themeColor="accent1" w:themeShade="BF"/>
              </w:rPr>
              <w:t>Hoogkamerstraat</w:t>
            </w:r>
            <w:proofErr w:type="spellEnd"/>
            <w:r>
              <w:rPr>
                <w:color w:val="2E74B5" w:themeColor="accent1" w:themeShade="BF"/>
              </w:rPr>
              <w:t xml:space="preserve"> (incl. Bananendreef)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:rsidR="006A73E5" w:rsidRPr="004F36D0" w:rsidRDefault="00652B8E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neen</w:t>
            </w:r>
          </w:p>
        </w:tc>
      </w:tr>
      <w:tr w:rsidR="006A73E5" w:rsidTr="004137D2">
        <w:trPr>
          <w:trHeight w:val="567"/>
        </w:trPr>
        <w:tc>
          <w:tcPr>
            <w:tcW w:w="5240" w:type="dxa"/>
            <w:hideMark/>
          </w:tcPr>
          <w:p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Tr="004137D2">
        <w:trPr>
          <w:trHeight w:val="567"/>
        </w:trPr>
        <w:tc>
          <w:tcPr>
            <w:tcW w:w="5240" w:type="dxa"/>
          </w:tcPr>
          <w:p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t>Deadline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</w:tbl>
    <w:p w:rsidR="00672FA9" w:rsidRDefault="00672FA9" w:rsidP="00215E9E">
      <w:pPr>
        <w:rPr>
          <w:smallCaps/>
        </w:rPr>
      </w:pPr>
    </w:p>
    <w:p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E9E"/>
    <w:rsid w:val="00006D98"/>
    <w:rsid w:val="00215E9E"/>
    <w:rsid w:val="004137D2"/>
    <w:rsid w:val="0042080D"/>
    <w:rsid w:val="004F36D0"/>
    <w:rsid w:val="00652B8E"/>
    <w:rsid w:val="00672FA9"/>
    <w:rsid w:val="006A73E5"/>
    <w:rsid w:val="0071794C"/>
    <w:rsid w:val="007D5AF8"/>
    <w:rsid w:val="008A34BE"/>
    <w:rsid w:val="009B2A6B"/>
    <w:rsid w:val="00A20595"/>
    <w:rsid w:val="00B24BA3"/>
    <w:rsid w:val="00BC797F"/>
    <w:rsid w:val="00E4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8415"/>
  <w15:chartTrackingRefBased/>
  <w15:docId w15:val="{2F971776-C48C-4E7E-9F96-CD11C27D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Aquafin NV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Van Herreweghe, Tom</cp:lastModifiedBy>
  <cp:revision>3</cp:revision>
  <dcterms:created xsi:type="dcterms:W3CDTF">2016-07-11T13:34:00Z</dcterms:created>
  <dcterms:modified xsi:type="dcterms:W3CDTF">2019-04-04T07:59:00Z</dcterms:modified>
</cp:coreProperties>
</file>